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1798" w:rsidRPr="00E36B1C" w:rsidRDefault="00EB1798" w:rsidP="00EB1798">
      <w:pPr>
        <w:pStyle w:val="1"/>
        <w:jc w:val="center"/>
        <w:rPr>
          <w:lang w:val="uk-UA"/>
        </w:rPr>
      </w:pPr>
      <w:r w:rsidRPr="00B94FFD">
        <w:rPr>
          <w:b/>
          <w:noProof/>
          <w:lang w:val="ru-RU"/>
        </w:rPr>
        <w:drawing>
          <wp:inline distT="0" distB="0" distL="0" distR="0">
            <wp:extent cx="514350" cy="6096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798" w:rsidRPr="00823DFB" w:rsidRDefault="00EB1798" w:rsidP="00EB1798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EB1798" w:rsidRPr="002D45D1" w:rsidRDefault="00EB1798" w:rsidP="00EB1798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EB1798" w:rsidRPr="00823DFB" w:rsidRDefault="00EB1798" w:rsidP="00EB1798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ВІСІМДЕСЯТА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EB1798" w:rsidRPr="00823DFB" w:rsidRDefault="00EB1798" w:rsidP="00EB1798">
      <w:pPr>
        <w:pStyle w:val="1"/>
        <w:rPr>
          <w:b/>
        </w:rPr>
      </w:pPr>
    </w:p>
    <w:p w:rsidR="00EB1798" w:rsidRDefault="00EB1798" w:rsidP="00EB1798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EB1798" w:rsidRPr="006A6838" w:rsidRDefault="00EB1798" w:rsidP="00EB1798">
      <w:pPr>
        <w:rPr>
          <w:lang w:val="uk-UA"/>
        </w:rPr>
      </w:pPr>
      <w:r>
        <w:rPr>
          <w:lang w:val="uk-UA"/>
        </w:rPr>
        <w:t xml:space="preserve"> </w:t>
      </w:r>
    </w:p>
    <w:p w:rsidR="00EB1798" w:rsidRPr="00FC0B8B" w:rsidRDefault="00EB1798" w:rsidP="00EB1798">
      <w:pPr>
        <w:pStyle w:val="1"/>
        <w:rPr>
          <w:b/>
          <w:noProof/>
          <w:sz w:val="24"/>
          <w:szCs w:val="24"/>
          <w:lang w:val="uk-UA" w:eastAsia="uk-UA"/>
        </w:rPr>
      </w:pPr>
      <w:r>
        <w:rPr>
          <w:b/>
          <w:sz w:val="24"/>
          <w:szCs w:val="24"/>
          <w:lang w:val="uk-UA"/>
        </w:rPr>
        <w:t xml:space="preserve"> </w:t>
      </w: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25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 xml:space="preserve"> червня </w:t>
      </w:r>
      <w:r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  <w:lang w:val="uk-UA"/>
        </w:rPr>
        <w:t>20</w:t>
      </w:r>
      <w:r w:rsidRPr="009806B6">
        <w:rPr>
          <w:b/>
          <w:sz w:val="24"/>
          <w:szCs w:val="24"/>
        </w:rPr>
        <w:t xml:space="preserve">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</w:t>
      </w:r>
      <w:r>
        <w:rPr>
          <w:b/>
          <w:sz w:val="24"/>
          <w:szCs w:val="24"/>
          <w:lang w:val="uk-UA"/>
        </w:rPr>
        <w:t xml:space="preserve">         </w:t>
      </w:r>
      <w:r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  <w:lang w:val="uk-UA"/>
        </w:rPr>
        <w:t xml:space="preserve">               </w:t>
      </w:r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uk-UA"/>
        </w:rPr>
        <w:t xml:space="preserve">4973 </w:t>
      </w:r>
      <w:r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  <w:lang w:val="uk-UA"/>
        </w:rPr>
        <w:t>80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</w:p>
    <w:p w:rsidR="00EB1798" w:rsidRDefault="00EB1798" w:rsidP="00EB1798">
      <w:pPr>
        <w:rPr>
          <w:b/>
          <w:lang w:val="uk-UA"/>
        </w:rPr>
      </w:pPr>
    </w:p>
    <w:p w:rsidR="00EB1798" w:rsidRDefault="00EB1798" w:rsidP="00EB1798">
      <w:pPr>
        <w:rPr>
          <w:b/>
          <w:lang w:val="uk-UA"/>
        </w:rPr>
      </w:pPr>
    </w:p>
    <w:p w:rsidR="00EB1798" w:rsidRPr="006A6838" w:rsidRDefault="00EB1798" w:rsidP="00EB1798">
      <w:pPr>
        <w:rPr>
          <w:b/>
        </w:rPr>
      </w:pPr>
      <w:r>
        <w:rPr>
          <w:b/>
          <w:lang w:val="uk-UA"/>
        </w:rPr>
        <w:t>Про розгляд звернення</w:t>
      </w:r>
      <w:r w:rsidRPr="006A6838">
        <w:rPr>
          <w:b/>
        </w:rPr>
        <w:t xml:space="preserve"> </w:t>
      </w:r>
    </w:p>
    <w:p w:rsidR="00EB1798" w:rsidRPr="006A6838" w:rsidRDefault="00EB1798" w:rsidP="00EB1798">
      <w:pPr>
        <w:rPr>
          <w:b/>
          <w:lang w:val="uk-UA"/>
        </w:rPr>
      </w:pPr>
      <w:r>
        <w:rPr>
          <w:b/>
          <w:lang w:val="uk-UA"/>
        </w:rPr>
        <w:t>Приватного підприємства «</w:t>
      </w:r>
      <w:proofErr w:type="spellStart"/>
      <w:r>
        <w:rPr>
          <w:b/>
          <w:lang w:val="uk-UA"/>
        </w:rPr>
        <w:t>Скейлз</w:t>
      </w:r>
      <w:proofErr w:type="spellEnd"/>
      <w:r>
        <w:rPr>
          <w:b/>
          <w:lang w:val="uk-UA"/>
        </w:rPr>
        <w:t>»</w:t>
      </w:r>
    </w:p>
    <w:p w:rsidR="00EB1798" w:rsidRDefault="00EB1798" w:rsidP="00EB1798">
      <w:pPr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EB1798" w:rsidRDefault="00EB1798" w:rsidP="00EB1798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>звернення директора Приватного підприємства «</w:t>
      </w:r>
      <w:proofErr w:type="spellStart"/>
      <w:r>
        <w:rPr>
          <w:lang w:val="uk-UA"/>
        </w:rPr>
        <w:t>Скейлз</w:t>
      </w:r>
      <w:proofErr w:type="spellEnd"/>
      <w:r>
        <w:rPr>
          <w:lang w:val="uk-UA"/>
        </w:rPr>
        <w:t>»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терміну дії договору про встановлення особистого строкового сервітуту на розміщення тимчасової споруди для провадження підприємницької діяльності щодо земельної ділянки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50 </w:t>
      </w:r>
      <w:r w:rsidRPr="00B00082">
        <w:rPr>
          <w:lang w:val="uk-UA"/>
        </w:rPr>
        <w:t xml:space="preserve">кв.м, по </w:t>
      </w:r>
      <w:r>
        <w:rPr>
          <w:lang w:val="uk-UA"/>
        </w:rPr>
        <w:t>вул. Вокзальній, 101 в м. Буча, для облаштування літньої тераси без капітальної забудови з фасадної частини кафе «Джем»,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Земельний кодекс України, Цивільний кодекс України,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EB1798" w:rsidRDefault="00EB1798" w:rsidP="00EB1798">
      <w:pPr>
        <w:tabs>
          <w:tab w:val="left" w:pos="720"/>
        </w:tabs>
        <w:jc w:val="both"/>
        <w:rPr>
          <w:lang w:val="uk-UA"/>
        </w:rPr>
      </w:pPr>
    </w:p>
    <w:p w:rsidR="00EB1798" w:rsidRDefault="00EB1798" w:rsidP="00EB1798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EB1798" w:rsidRDefault="00EB1798" w:rsidP="00EB1798">
      <w:pPr>
        <w:tabs>
          <w:tab w:val="left" w:pos="2505"/>
        </w:tabs>
        <w:ind w:left="360"/>
        <w:jc w:val="both"/>
        <w:rPr>
          <w:lang w:val="uk-UA"/>
        </w:rPr>
      </w:pPr>
    </w:p>
    <w:p w:rsidR="00EB1798" w:rsidRDefault="00EB1798" w:rsidP="00EB1798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Поновити договір про встановлення особистого строкового сервітуту на розміщення тимчасової споруди для провадження підприємницької діяльності, укладений 22.06.2018 між Приватним підприємством «</w:t>
      </w:r>
      <w:proofErr w:type="spellStart"/>
      <w:r>
        <w:rPr>
          <w:lang w:val="uk-UA"/>
        </w:rPr>
        <w:t>Скейлз</w:t>
      </w:r>
      <w:proofErr w:type="spellEnd"/>
      <w:r>
        <w:rPr>
          <w:lang w:val="uk-UA"/>
        </w:rPr>
        <w:t xml:space="preserve">» та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радою, земельна ділянка площею 50 кв.м, по вул. Вокзальній, 101, в м. Буча, для розміщення тимчасової споруди для провадження підприємницької діяльності (облаштування літньої тераси без капітальної забудови з фасадної частини кафе «Джем»), на 1 (один) рік. </w:t>
      </w:r>
    </w:p>
    <w:p w:rsidR="00EB1798" w:rsidRDefault="00EB1798" w:rsidP="00EB1798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Приватному підприємству «</w:t>
      </w:r>
      <w:proofErr w:type="spellStart"/>
      <w:r>
        <w:rPr>
          <w:lang w:val="uk-UA"/>
        </w:rPr>
        <w:t>Скейлз</w:t>
      </w:r>
      <w:proofErr w:type="spellEnd"/>
      <w:r>
        <w:rPr>
          <w:lang w:val="uk-UA"/>
        </w:rPr>
        <w:t xml:space="preserve">» укласти з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 договір про встановлення особистого строкового сервітуту</w:t>
      </w:r>
      <w:r w:rsidRPr="009569F5">
        <w:rPr>
          <w:lang w:val="uk-UA"/>
        </w:rPr>
        <w:t xml:space="preserve"> </w:t>
      </w:r>
      <w:r>
        <w:rPr>
          <w:lang w:val="uk-UA"/>
        </w:rPr>
        <w:t>на розміщення тимчасової споруди для провадження підприємницької діяльності.</w:t>
      </w:r>
    </w:p>
    <w:p w:rsidR="00EB1798" w:rsidRPr="00132AC5" w:rsidRDefault="00EB1798" w:rsidP="00EB1798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Приватному підприємству «</w:t>
      </w:r>
      <w:proofErr w:type="spellStart"/>
      <w:r>
        <w:rPr>
          <w:lang w:val="uk-UA"/>
        </w:rPr>
        <w:t>Скейлз</w:t>
      </w:r>
      <w:proofErr w:type="spellEnd"/>
      <w:r>
        <w:rPr>
          <w:lang w:val="uk-UA"/>
        </w:rPr>
        <w:t>» систематично проводити благоустрій прилеглої території.</w:t>
      </w:r>
    </w:p>
    <w:p w:rsidR="00EB1798" w:rsidRPr="00761DB0" w:rsidRDefault="00EB1798" w:rsidP="00EB1798">
      <w:pPr>
        <w:numPr>
          <w:ilvl w:val="0"/>
          <w:numId w:val="1"/>
        </w:numPr>
        <w:tabs>
          <w:tab w:val="left" w:pos="2505"/>
        </w:tabs>
        <w:jc w:val="both"/>
      </w:pPr>
      <w:r w:rsidRPr="00761DB0"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EB1798" w:rsidRDefault="00EB1798" w:rsidP="00EB1798">
      <w:pPr>
        <w:tabs>
          <w:tab w:val="left" w:pos="2505"/>
        </w:tabs>
        <w:ind w:left="720"/>
        <w:jc w:val="both"/>
        <w:rPr>
          <w:lang w:val="uk-UA"/>
        </w:rPr>
      </w:pPr>
    </w:p>
    <w:p w:rsidR="00EB1798" w:rsidRDefault="00EB1798" w:rsidP="00EB1798">
      <w:pPr>
        <w:tabs>
          <w:tab w:val="left" w:pos="2505"/>
        </w:tabs>
        <w:ind w:left="720"/>
        <w:jc w:val="both"/>
        <w:rPr>
          <w:lang w:val="uk-UA"/>
        </w:rPr>
      </w:pPr>
    </w:p>
    <w:p w:rsidR="00EB1798" w:rsidRDefault="00EB1798" w:rsidP="00EB1798">
      <w:pPr>
        <w:tabs>
          <w:tab w:val="left" w:pos="2505"/>
        </w:tabs>
        <w:ind w:left="720"/>
        <w:jc w:val="both"/>
        <w:rPr>
          <w:b/>
          <w:noProof/>
          <w:lang w:val="uk-UA" w:eastAsia="en-US"/>
        </w:rPr>
      </w:pPr>
      <w:r w:rsidRPr="00761DB0">
        <w:rPr>
          <w:b/>
        </w:rPr>
        <w:t xml:space="preserve">          </w:t>
      </w:r>
      <w:r>
        <w:rPr>
          <w:b/>
          <w:lang w:val="uk-UA"/>
        </w:rPr>
        <w:t>Секретар ради</w:t>
      </w:r>
      <w:r w:rsidRPr="00761DB0">
        <w:rPr>
          <w:b/>
        </w:rPr>
        <w:tab/>
      </w:r>
      <w:r w:rsidRPr="00761DB0">
        <w:rPr>
          <w:b/>
        </w:rPr>
        <w:tab/>
      </w:r>
      <w:r w:rsidRPr="00761DB0">
        <w:rPr>
          <w:b/>
        </w:rPr>
        <w:tab/>
      </w:r>
      <w:r w:rsidRPr="00761DB0">
        <w:rPr>
          <w:b/>
        </w:rPr>
        <w:tab/>
      </w:r>
      <w:r w:rsidRPr="00761DB0">
        <w:rPr>
          <w:b/>
        </w:rPr>
        <w:tab/>
      </w:r>
      <w:r w:rsidRPr="00761DB0">
        <w:rPr>
          <w:b/>
        </w:rPr>
        <w:tab/>
      </w:r>
      <w:r w:rsidRPr="00761DB0">
        <w:rPr>
          <w:b/>
        </w:rPr>
        <w:tab/>
        <w:t xml:space="preserve"> </w:t>
      </w:r>
      <w:r>
        <w:rPr>
          <w:b/>
          <w:lang w:val="uk-UA"/>
        </w:rPr>
        <w:t xml:space="preserve">В.П. </w:t>
      </w:r>
      <w:proofErr w:type="spellStart"/>
      <w:r>
        <w:rPr>
          <w:b/>
          <w:lang w:val="uk-UA"/>
        </w:rPr>
        <w:t>Олексюк</w:t>
      </w:r>
      <w:proofErr w:type="spellEnd"/>
    </w:p>
    <w:p w:rsidR="007A554B" w:rsidRDefault="007A554B">
      <w:bookmarkStart w:id="0" w:name="_GoBack"/>
      <w:bookmarkEnd w:id="0"/>
    </w:p>
    <w:sectPr w:rsidR="007A5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535474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E93"/>
    <w:rsid w:val="007A554B"/>
    <w:rsid w:val="00874E93"/>
    <w:rsid w:val="00EB1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4AFF85-3E6F-43CC-907E-3DD1BB9FE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17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B1798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EB1798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B1798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EB1798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EB1798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1682</Characters>
  <Application>Microsoft Office Word</Application>
  <DocSecurity>0</DocSecurity>
  <Lines>14</Lines>
  <Paragraphs>3</Paragraphs>
  <ScaleCrop>false</ScaleCrop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2020-07-03T10:25:00Z</dcterms:created>
  <dcterms:modified xsi:type="dcterms:W3CDTF">2020-07-03T10:25:00Z</dcterms:modified>
</cp:coreProperties>
</file>